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5CEA0" w14:textId="769658A0" w:rsidR="00EA616D" w:rsidRDefault="00DA0B02" w:rsidP="00A71E7E">
      <w:pPr>
        <w:rPr>
          <w:rStyle w:val="Hyperlink"/>
          <w:rFonts w:cs="Arial"/>
        </w:rPr>
      </w:pPr>
      <w:r>
        <w:rPr>
          <w:rFonts w:cs="Arial"/>
        </w:rPr>
        <w:t>Pulsara saves time when it matters most</w:t>
      </w:r>
    </w:p>
    <w:p w14:paraId="76D4ADDD" w14:textId="3CC6B92B" w:rsidR="00EA616D" w:rsidRDefault="00EA616D" w:rsidP="00A71E7E">
      <w:pPr>
        <w:rPr>
          <w:rFonts w:cs="Arial"/>
          <w:color w:val="000000" w:themeColor="text1"/>
        </w:rPr>
      </w:pPr>
      <w:r w:rsidRPr="00EA616D">
        <w:rPr>
          <w:rFonts w:cs="Arial"/>
          <w:color w:val="000000" w:themeColor="text1"/>
        </w:rPr>
        <w:t>NEA</w:t>
      </w:r>
      <w:r>
        <w:rPr>
          <w:rFonts w:cs="Arial"/>
          <w:color w:val="000000" w:themeColor="text1"/>
        </w:rPr>
        <w:t xml:space="preserve"> Baptist, along with other</w:t>
      </w:r>
      <w:r w:rsidR="00DA0B02">
        <w:rPr>
          <w:rFonts w:cs="Arial"/>
          <w:color w:val="000000" w:themeColor="text1"/>
        </w:rPr>
        <w:t xml:space="preserve"> local</w:t>
      </w:r>
      <w:r>
        <w:rPr>
          <w:rFonts w:cs="Arial"/>
          <w:color w:val="000000" w:themeColor="text1"/>
        </w:rPr>
        <w:t xml:space="preserve"> health c</w:t>
      </w:r>
      <w:r w:rsidR="00DA0B02">
        <w:rPr>
          <w:rFonts w:cs="Arial"/>
          <w:color w:val="000000" w:themeColor="text1"/>
        </w:rPr>
        <w:t>are systems and first responders</w:t>
      </w:r>
      <w:r>
        <w:rPr>
          <w:rFonts w:cs="Arial"/>
          <w:color w:val="000000" w:themeColor="text1"/>
        </w:rPr>
        <w:t xml:space="preserve">, have been involved in a multi-year pilot program funded by the Arkansas Department on Health focused on reducing mortality rates by </w:t>
      </w:r>
      <w:r w:rsidR="00DA0B02">
        <w:rPr>
          <w:rFonts w:cs="Arial"/>
          <w:color w:val="000000" w:themeColor="text1"/>
        </w:rPr>
        <w:t xml:space="preserve">improving STEMI response times to heart </w:t>
      </w:r>
    </w:p>
    <w:p w14:paraId="2226F43D" w14:textId="631BDD22" w:rsidR="00D10A48" w:rsidRDefault="00D10A48" w:rsidP="00A71E7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With Pulsara, a cloud-based application that provides emergency information via smart devices, NEA Baptist enlisted the help of the </w:t>
      </w:r>
      <w:proofErr w:type="spellStart"/>
      <w:r>
        <w:rPr>
          <w:rFonts w:cs="Arial"/>
          <w:color w:val="000000" w:themeColor="text1"/>
        </w:rPr>
        <w:t>cath</w:t>
      </w:r>
      <w:proofErr w:type="spellEnd"/>
      <w:r>
        <w:rPr>
          <w:rFonts w:cs="Arial"/>
          <w:color w:val="000000" w:themeColor="text1"/>
        </w:rPr>
        <w:t xml:space="preserve"> lab team, ED physicians, cardiologists on call and Joyce Lemieux, their director of nursing and chest pain coordinator.</w:t>
      </w:r>
    </w:p>
    <w:p w14:paraId="2162F9E5" w14:textId="7AF5B43B" w:rsidR="00D10A48" w:rsidRDefault="00D10A48" w:rsidP="00A71E7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“We used to rely on an old-school phone tree to notify the health care team of an incoming ambulance heart </w:t>
      </w:r>
      <w:r w:rsidR="00DA0B02">
        <w:rPr>
          <w:rFonts w:cs="Arial"/>
          <w:color w:val="000000" w:themeColor="text1"/>
        </w:rPr>
        <w:t xml:space="preserve">event,” </w:t>
      </w:r>
      <w:r>
        <w:rPr>
          <w:rFonts w:cs="Arial"/>
          <w:color w:val="000000" w:themeColor="text1"/>
        </w:rPr>
        <w:t>said Lemieux. “Using a push notification app</w:t>
      </w:r>
      <w:r w:rsidR="00DA0B02">
        <w:rPr>
          <w:rFonts w:cs="Arial"/>
          <w:color w:val="000000" w:themeColor="text1"/>
        </w:rPr>
        <w:t xml:space="preserve"> like Pulsara</w:t>
      </w:r>
      <w:r>
        <w:rPr>
          <w:rFonts w:cs="Arial"/>
          <w:color w:val="000000" w:themeColor="text1"/>
        </w:rPr>
        <w:t xml:space="preserve"> gives everyone the same information at t</w:t>
      </w:r>
      <w:r w:rsidR="00DA0B02">
        <w:rPr>
          <w:rFonts w:cs="Arial"/>
          <w:color w:val="000000" w:themeColor="text1"/>
        </w:rPr>
        <w:t>he same time, saving valuable minutes. In a heart attack, time saved</w:t>
      </w:r>
      <w:r>
        <w:rPr>
          <w:rFonts w:cs="Arial"/>
          <w:color w:val="000000" w:themeColor="text1"/>
        </w:rPr>
        <w:t xml:space="preserve"> is muscle</w:t>
      </w:r>
      <w:r w:rsidR="00DA0B02">
        <w:rPr>
          <w:rFonts w:cs="Arial"/>
          <w:color w:val="000000" w:themeColor="text1"/>
        </w:rPr>
        <w:t xml:space="preserve"> saved</w:t>
      </w:r>
      <w:r>
        <w:rPr>
          <w:rFonts w:cs="Arial"/>
          <w:color w:val="000000" w:themeColor="text1"/>
        </w:rPr>
        <w:t>.”</w:t>
      </w:r>
    </w:p>
    <w:p w14:paraId="647CAB35" w14:textId="3F1027DB" w:rsidR="00D10A48" w:rsidRDefault="00D10A48" w:rsidP="00A71E7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The American Heart Association’s guidelines state that door-to-balloon time </w:t>
      </w:r>
      <w:r w:rsidR="00DA0B02">
        <w:rPr>
          <w:rFonts w:cs="Arial"/>
          <w:color w:val="000000" w:themeColor="text1"/>
        </w:rPr>
        <w:t xml:space="preserve">ideally </w:t>
      </w:r>
      <w:r>
        <w:rPr>
          <w:rFonts w:cs="Arial"/>
          <w:color w:val="000000" w:themeColor="text1"/>
        </w:rPr>
        <w:t>should be 90 minutes or less. This means the patient should be in interventional surgery less than an hour and a half after entering the hospital. Lemiuex said that NEA Baptist is meeting and beating that time window with Pulsara.</w:t>
      </w:r>
      <w:bookmarkStart w:id="0" w:name="_GoBack"/>
      <w:bookmarkEnd w:id="0"/>
    </w:p>
    <w:p w14:paraId="60E9B512" w14:textId="69D5D01A" w:rsidR="00D10A48" w:rsidRDefault="00D10A48" w:rsidP="00A71E7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All health </w:t>
      </w:r>
      <w:r w:rsidR="00DA0B02">
        <w:rPr>
          <w:rFonts w:cs="Arial"/>
          <w:color w:val="000000" w:themeColor="text1"/>
        </w:rPr>
        <w:t>care team members have the Pulsa</w:t>
      </w:r>
      <w:r>
        <w:rPr>
          <w:rFonts w:cs="Arial"/>
          <w:color w:val="000000" w:themeColor="text1"/>
        </w:rPr>
        <w:t>ra app on their phones will on duty. Th</w:t>
      </w:r>
      <w:r w:rsidR="00DA0B02">
        <w:rPr>
          <w:rFonts w:cs="Arial"/>
          <w:color w:val="000000" w:themeColor="text1"/>
        </w:rPr>
        <w:t xml:space="preserve">ey can see the EKG results, all vitals taken, medications administered or any other interventional tactics delivered </w:t>
      </w:r>
      <w:r>
        <w:rPr>
          <w:rFonts w:cs="Arial"/>
          <w:color w:val="000000" w:themeColor="text1"/>
        </w:rPr>
        <w:t>in the ambulance so they know how to prepare for additional testing and surgery when the patient comes in the door.</w:t>
      </w:r>
      <w:r w:rsidR="00DA0B02">
        <w:rPr>
          <w:rFonts w:cs="Arial"/>
          <w:color w:val="000000" w:themeColor="text1"/>
        </w:rPr>
        <w:t xml:space="preserve"> The app is password protected and HIPAA compliant.</w:t>
      </w:r>
    </w:p>
    <w:p w14:paraId="1F725E24" w14:textId="395A7C95" w:rsidR="00DA0B02" w:rsidRPr="00EA616D" w:rsidRDefault="00DA0B02" w:rsidP="00A71E7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The pilot program runs through 2020. Because of the positive results, other Baptist entities are implementing the technology.</w:t>
      </w:r>
    </w:p>
    <w:sectPr w:rsidR="00DA0B02" w:rsidRPr="00EA616D" w:rsidSect="004D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7507"/>
    <w:multiLevelType w:val="hybridMultilevel"/>
    <w:tmpl w:val="9D36B0F0"/>
    <w:lvl w:ilvl="0" w:tplc="7FF424F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7E"/>
    <w:rsid w:val="000438BE"/>
    <w:rsid w:val="00097BAF"/>
    <w:rsid w:val="000B6D55"/>
    <w:rsid w:val="000E21F1"/>
    <w:rsid w:val="00176336"/>
    <w:rsid w:val="001C6A61"/>
    <w:rsid w:val="00287ECD"/>
    <w:rsid w:val="002B5410"/>
    <w:rsid w:val="003639A9"/>
    <w:rsid w:val="003D74D4"/>
    <w:rsid w:val="00412CC2"/>
    <w:rsid w:val="004A1E9E"/>
    <w:rsid w:val="004D45E7"/>
    <w:rsid w:val="00523CA3"/>
    <w:rsid w:val="005657AC"/>
    <w:rsid w:val="00596019"/>
    <w:rsid w:val="005C6040"/>
    <w:rsid w:val="00621FF2"/>
    <w:rsid w:val="00695620"/>
    <w:rsid w:val="007C3A2D"/>
    <w:rsid w:val="008367C6"/>
    <w:rsid w:val="0086438B"/>
    <w:rsid w:val="008735A0"/>
    <w:rsid w:val="00884BA7"/>
    <w:rsid w:val="0090626A"/>
    <w:rsid w:val="00921679"/>
    <w:rsid w:val="00946801"/>
    <w:rsid w:val="00A71E7E"/>
    <w:rsid w:val="00B07B5B"/>
    <w:rsid w:val="00B54F5F"/>
    <w:rsid w:val="00C425E5"/>
    <w:rsid w:val="00C511B0"/>
    <w:rsid w:val="00C8159E"/>
    <w:rsid w:val="00D10A48"/>
    <w:rsid w:val="00D831E0"/>
    <w:rsid w:val="00DA0B02"/>
    <w:rsid w:val="00E56241"/>
    <w:rsid w:val="00EA616D"/>
    <w:rsid w:val="00F14618"/>
    <w:rsid w:val="00F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05E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E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2019-05-29T15:34:00Z</dcterms:created>
  <dcterms:modified xsi:type="dcterms:W3CDTF">2019-05-29T16:06:00Z</dcterms:modified>
</cp:coreProperties>
</file>